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D" w:rsidRPr="00B6256D" w:rsidRDefault="007640ED" w:rsidP="00F60EDC">
      <w:pPr>
        <w:shd w:val="clear" w:color="auto" w:fill="F3F3F4"/>
        <w:spacing w:after="300" w:line="240" w:lineRule="auto"/>
        <w:jc w:val="center"/>
        <w:outlineLvl w:val="1"/>
        <w:rPr>
          <w:rFonts w:ascii="Arial" w:hAnsi="Arial" w:cs="Arial"/>
          <w:b/>
          <w:bCs/>
          <w:color w:val="1F497D"/>
          <w:sz w:val="36"/>
          <w:szCs w:val="36"/>
          <w:lang w:eastAsia="ru-RU"/>
        </w:rPr>
      </w:pPr>
      <w:r w:rsidRPr="00B6256D">
        <w:rPr>
          <w:rFonts w:ascii="Arial" w:hAnsi="Arial" w:cs="Arial"/>
          <w:b/>
          <w:bCs/>
          <w:color w:val="1F497D"/>
          <w:sz w:val="36"/>
          <w:szCs w:val="36"/>
          <w:lang w:eastAsia="ru-RU"/>
        </w:rPr>
        <w:t>Профилактика пролежней</w:t>
      </w:r>
    </w:p>
    <w:p w:rsidR="007640ED" w:rsidRPr="00B6256D" w:rsidRDefault="007640ED" w:rsidP="00F60EDC">
      <w:pPr>
        <w:pStyle w:val="Heading2"/>
        <w:shd w:val="clear" w:color="auto" w:fill="F3F3F4"/>
        <w:spacing w:before="0" w:after="300"/>
        <w:rPr>
          <w:color w:val="1F497D"/>
          <w:sz w:val="24"/>
          <w:szCs w:val="24"/>
        </w:rPr>
      </w:pPr>
      <w:r w:rsidRPr="00B6256D">
        <w:rPr>
          <w:color w:val="1F497D"/>
          <w:sz w:val="24"/>
          <w:szCs w:val="24"/>
        </w:rPr>
        <w:t>Использована информация  с портала «</w:t>
      </w:r>
      <w:r w:rsidRPr="00B6256D">
        <w:rPr>
          <w:rFonts w:ascii="Arial" w:hAnsi="Arial" w:cs="Arial"/>
          <w:color w:val="1F497D"/>
          <w:sz w:val="24"/>
          <w:szCs w:val="24"/>
          <w:lang w:eastAsia="ru-RU"/>
        </w:rPr>
        <w:t xml:space="preserve">«Про паллиатив»  </w:t>
      </w:r>
      <w:r w:rsidRPr="00B6256D">
        <w:rPr>
          <w:color w:val="1F497D"/>
          <w:sz w:val="24"/>
          <w:szCs w:val="24"/>
        </w:rPr>
        <w:t>http://www.pro-palliativ.ru</w:t>
      </w:r>
    </w:p>
    <w:p w:rsidR="007640ED" w:rsidRPr="00F60EDC" w:rsidRDefault="007640ED" w:rsidP="00F60EDC">
      <w:pPr>
        <w:shd w:val="clear" w:color="auto" w:fill="F3F3F4"/>
        <w:spacing w:after="300" w:line="240" w:lineRule="auto"/>
        <w:jc w:val="center"/>
        <w:outlineLvl w:val="1"/>
        <w:rPr>
          <w:rFonts w:ascii="Arial" w:hAnsi="Arial" w:cs="Arial"/>
          <w:b/>
          <w:bCs/>
          <w:color w:val="548DD4"/>
          <w:sz w:val="36"/>
          <w:szCs w:val="36"/>
          <w:lang w:eastAsia="ru-RU"/>
        </w:rPr>
      </w:pPr>
    </w:p>
    <w:p w:rsidR="007640ED" w:rsidRPr="00F60EDC" w:rsidRDefault="007640ED" w:rsidP="00F60ED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3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офилактика пролежней" style="width:523.5pt;height:297.75pt;visibility:visible">
            <v:imagedata r:id="rId7" o:title=""/>
          </v:shape>
        </w:pic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При каждом перемещении, любом ухудшении или изменении состояния регулярно осматривайте кожу в области крестца, пяток, лодыжек, локтей, затылка, ушей, большого вертела бедренной кости, внутренней поверхности коленных суставов.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Не подвергайте уязвимые участки трению. Обмывайте их не менее одного раза в день, если необходимо соблюдать обычные правила личной гигиены, а при недержании мочи, кала – чаще, по мере необходимости. Пользуйтесь мягким и жидким мылом. Убедитесь, что моющее средство смыто, высушите этот участок кожи салфеткой или мягким полотенцем. Нанесите увлажняющий или защитный крем. Легкий массаж тела с применением увлажняющего крема рекомендуется делать не менее двух раз в день. Не делайте массаж в области костных выступов, изменяйте положение пациента каждые два часа, по возможности даже ночью, но не будите его.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 xml:space="preserve">Проверяйте состояние постели, следите, чтобы на ней не было складок, крошек и т. п. Исключите контакт кожи с жесткой частью кровати. Используйте поролон в чехле (вместо ватно-марлевых и резиновых кругов) для уменьшения давления на кожу. Ослабьте давление на участки нарушения целостности кожи. Старайтесь, чтобы положение изголовья кровати не превышало угла в 30 градусов. Не допускайте, чтобы в положении «на боку» пациент лежал непосредственно на большом вертеле бедра (костном выступе). Не допускайте непрерывного (более часа) сидения в кресле или инвалидной коляске. Напоминайте пациенту самостоятельно изменять положение тела через каждый час, подтягиваясь, осматривать уязвимые участки кожи. Посоветуйте ему ослаблять давление на ягодицы каждые 15 минут: наклоняться вперед, в сторону, приподниматься, опираясь на ручки кресла. Уменьшайте риск повреждения ткани под действием давления. 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Для этого:</w:t>
      </w:r>
    </w:p>
    <w:p w:rsidR="007640ED" w:rsidRPr="00B6256D" w:rsidRDefault="007640ED" w:rsidP="00B6256D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Регулярно изменяйте положение тела;</w:t>
      </w:r>
    </w:p>
    <w:p w:rsidR="007640ED" w:rsidRPr="00B6256D" w:rsidRDefault="007640ED" w:rsidP="00B6256D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Используйте приспособления уменьшающие давление тела (валики, подушки и т.д.); С осторожностью приподнимайте и перемещайте пациента;</w:t>
      </w:r>
    </w:p>
    <w:p w:rsidR="007640ED" w:rsidRPr="00B6256D" w:rsidRDefault="007640ED" w:rsidP="00B6256D">
      <w:pPr>
        <w:numPr>
          <w:ilvl w:val="0"/>
          <w:numId w:val="1"/>
        </w:numPr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Осматривайте кожу не реже 1 раза в день;</w:t>
      </w:r>
    </w:p>
    <w:p w:rsidR="007640ED" w:rsidRPr="00B6256D" w:rsidRDefault="007640ED" w:rsidP="00B62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Осуществляйте правильное питание и адекватный прием жидкости.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 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Контролируйте качество и количество пищи и жидкости, в том числе при недержании мочи. Для предотвращения возникновения пролежней рекомендуется пища с достаточным количеством белка и не менее полутора литров жидкости в сутки.</w:t>
      </w:r>
    </w:p>
    <w:p w:rsidR="007640ED" w:rsidRPr="00B6256D" w:rsidRDefault="007640ED" w:rsidP="00B62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Максимально </w:t>
      </w:r>
      <w:hyperlink r:id="rId8" w:tgtFrame="_blank" w:history="1">
        <w:r w:rsidRPr="007E3109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расширяйте активность вашего близкого</w:t>
        </w:r>
      </w:hyperlink>
      <w:r w:rsidRPr="007E3109">
        <w:rPr>
          <w:rFonts w:ascii="Times New Roman" w:hAnsi="Times New Roman"/>
          <w:color w:val="1F497D"/>
          <w:sz w:val="28"/>
          <w:szCs w:val="28"/>
          <w:lang w:eastAsia="ru-RU"/>
        </w:rPr>
        <w:t xml:space="preserve">. </w:t>
      </w:r>
      <w:r w:rsidRPr="00B6256D">
        <w:rPr>
          <w:rFonts w:ascii="Times New Roman" w:hAnsi="Times New Roman"/>
          <w:sz w:val="28"/>
          <w:szCs w:val="28"/>
          <w:lang w:eastAsia="ru-RU"/>
        </w:rPr>
        <w:t>Если он может ходить, побуждайте его прогуливаться.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При недержании мочи или кала используйте одноразовые пеленки и подгузники, а при их отсутствии хлопчатобумажные прокладки, стараясь менять их как можно чаще. Не допускайте непрерывного ношения подгузников, так как из-за недостатка воздуха и повышенной влажности они могут вызвать раздражение кожи. По этой же причине не рекомендуется применение клеенок и воздухонепроницаемых пеленок.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Если позволяют условия, после каждого подмывания пациента желательно «проветривать» кожные складочки – на некоторое время оставлять больного с разведенными в стороны чуть согнутыми ногами (по аналогии с профилактикой опрелостей у младенцев).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Как показывает практика ухода за пациентами, применение дорогостоящих препаратов для предупреждения и лечения пролежней не всегда оправдано. В последнее время в аптечной сети появилось достаточное количество отечественных средств для защиты кожи. Если же вам все-таки не удалось избежать появления пролежней, не пытайтесь самостоятельно справиться с ними с помощью марганцовки, зеленки и т. д. Это неправильно!</w:t>
      </w:r>
    </w:p>
    <w:p w:rsidR="007640ED" w:rsidRPr="00B6256D" w:rsidRDefault="007640ED" w:rsidP="00B6256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6D">
        <w:rPr>
          <w:rFonts w:ascii="Times New Roman" w:hAnsi="Times New Roman"/>
          <w:sz w:val="28"/>
          <w:szCs w:val="28"/>
          <w:lang w:eastAsia="ru-RU"/>
        </w:rPr>
        <w:t>Помните, что пролежни легче предупредить, чем лечить их!</w:t>
      </w:r>
    </w:p>
    <w:p w:rsidR="007640ED" w:rsidRDefault="007640ED" w:rsidP="00B6256D">
      <w:pPr>
        <w:ind w:firstLine="709"/>
      </w:pPr>
    </w:p>
    <w:sectPr w:rsidR="007640ED" w:rsidSect="00F60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ED" w:rsidRDefault="007640ED" w:rsidP="00F60EDC">
      <w:pPr>
        <w:spacing w:after="0" w:line="240" w:lineRule="auto"/>
      </w:pPr>
      <w:r>
        <w:separator/>
      </w:r>
    </w:p>
  </w:endnote>
  <w:endnote w:type="continuationSeparator" w:id="0">
    <w:p w:rsidR="007640ED" w:rsidRDefault="007640ED" w:rsidP="00F6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ED" w:rsidRDefault="007640ED" w:rsidP="00F60EDC">
      <w:pPr>
        <w:spacing w:after="0" w:line="240" w:lineRule="auto"/>
      </w:pPr>
      <w:r>
        <w:separator/>
      </w:r>
    </w:p>
  </w:footnote>
  <w:footnote w:type="continuationSeparator" w:id="0">
    <w:p w:rsidR="007640ED" w:rsidRDefault="007640ED" w:rsidP="00F6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6001" o:spid="_x0000_s2049" type="#_x0000_t136" style="position:absolute;margin-left:0;margin-top:0;width:333pt;height:48pt;rotation:315;z-index:-251658752;mso-position-horizontal:center;mso-position-horizontal-relative:margin;mso-position-vertical:center;mso-position-vertical-relative:margin" o:allowincell="f" fillcolor="#d99594" stroked="f">
          <v:textpath style="font-family:&quot;Calibri&quot;;font-size:40pt" string="www.pro-palliativ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6002" o:spid="_x0000_s2050" type="#_x0000_t136" style="position:absolute;margin-left:0;margin-top:0;width:333pt;height:48pt;rotation:315;z-index:-251657728;mso-position-horizontal:center;mso-position-horizontal-relative:margin;mso-position-vertical:center;mso-position-vertical-relative:margin" o:allowincell="f" fillcolor="#d99594" stroked="f">
          <v:textpath style="font-family:&quot;Calibri&quot;;font-size:40pt" string="www.pro-palliativ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ED" w:rsidRDefault="007640ED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6000" o:spid="_x0000_s2051" type="#_x0000_t136" style="position:absolute;margin-left:0;margin-top:0;width:333pt;height:48pt;rotation:315;z-index:-251659776;mso-position-horizontal:center;mso-position-horizontal-relative:margin;mso-position-vertical:center;mso-position-vertical-relative:margin" o:allowincell="f" fillcolor="#d99594" stroked="f">
          <v:textpath style="font-family:&quot;Calibri&quot;;font-size:40pt" string="www.pro-palliativ.r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B14"/>
    <w:multiLevelType w:val="multilevel"/>
    <w:tmpl w:val="42DC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3A"/>
    <w:rsid w:val="000153A8"/>
    <w:rsid w:val="00023682"/>
    <w:rsid w:val="000237C8"/>
    <w:rsid w:val="00030471"/>
    <w:rsid w:val="00035672"/>
    <w:rsid w:val="0007783A"/>
    <w:rsid w:val="000C53E4"/>
    <w:rsid w:val="000C54AB"/>
    <w:rsid w:val="000C7EFA"/>
    <w:rsid w:val="000D17DF"/>
    <w:rsid w:val="000D239C"/>
    <w:rsid w:val="000E7230"/>
    <w:rsid w:val="001128D1"/>
    <w:rsid w:val="0011328A"/>
    <w:rsid w:val="0011628E"/>
    <w:rsid w:val="00122A1F"/>
    <w:rsid w:val="001315B3"/>
    <w:rsid w:val="00146027"/>
    <w:rsid w:val="00150E50"/>
    <w:rsid w:val="00154C4D"/>
    <w:rsid w:val="00195A65"/>
    <w:rsid w:val="00196ADE"/>
    <w:rsid w:val="001A342A"/>
    <w:rsid w:val="001A533A"/>
    <w:rsid w:val="001B575B"/>
    <w:rsid w:val="001B6338"/>
    <w:rsid w:val="001D6E9E"/>
    <w:rsid w:val="001E4D08"/>
    <w:rsid w:val="00201BF5"/>
    <w:rsid w:val="00201D65"/>
    <w:rsid w:val="0020583F"/>
    <w:rsid w:val="0020616C"/>
    <w:rsid w:val="00212C63"/>
    <w:rsid w:val="0022121F"/>
    <w:rsid w:val="002418E5"/>
    <w:rsid w:val="002467A0"/>
    <w:rsid w:val="00250709"/>
    <w:rsid w:val="00262A27"/>
    <w:rsid w:val="002723E4"/>
    <w:rsid w:val="00275490"/>
    <w:rsid w:val="002835DB"/>
    <w:rsid w:val="0028543C"/>
    <w:rsid w:val="0029469D"/>
    <w:rsid w:val="002B141B"/>
    <w:rsid w:val="002C0BA9"/>
    <w:rsid w:val="002F3C25"/>
    <w:rsid w:val="0030265E"/>
    <w:rsid w:val="003046C2"/>
    <w:rsid w:val="00307EB6"/>
    <w:rsid w:val="00310790"/>
    <w:rsid w:val="003201CB"/>
    <w:rsid w:val="003220A5"/>
    <w:rsid w:val="0032343C"/>
    <w:rsid w:val="00337A2B"/>
    <w:rsid w:val="00337D52"/>
    <w:rsid w:val="003439F8"/>
    <w:rsid w:val="003503E3"/>
    <w:rsid w:val="00372328"/>
    <w:rsid w:val="003842A7"/>
    <w:rsid w:val="003B0396"/>
    <w:rsid w:val="003C7E54"/>
    <w:rsid w:val="003D7179"/>
    <w:rsid w:val="003E0B11"/>
    <w:rsid w:val="003F308A"/>
    <w:rsid w:val="0040548D"/>
    <w:rsid w:val="00430E82"/>
    <w:rsid w:val="00451310"/>
    <w:rsid w:val="00473363"/>
    <w:rsid w:val="0048219C"/>
    <w:rsid w:val="004851FD"/>
    <w:rsid w:val="00494597"/>
    <w:rsid w:val="004A7CD6"/>
    <w:rsid w:val="004B481C"/>
    <w:rsid w:val="004B5B7C"/>
    <w:rsid w:val="004D2D72"/>
    <w:rsid w:val="004D2E4D"/>
    <w:rsid w:val="004D4A71"/>
    <w:rsid w:val="004E04B4"/>
    <w:rsid w:val="004E3929"/>
    <w:rsid w:val="004E5530"/>
    <w:rsid w:val="004F187E"/>
    <w:rsid w:val="00506003"/>
    <w:rsid w:val="005101CF"/>
    <w:rsid w:val="00524453"/>
    <w:rsid w:val="00526971"/>
    <w:rsid w:val="005378F2"/>
    <w:rsid w:val="00537BB6"/>
    <w:rsid w:val="00543683"/>
    <w:rsid w:val="00553EE3"/>
    <w:rsid w:val="00561897"/>
    <w:rsid w:val="00561F3E"/>
    <w:rsid w:val="00564FBF"/>
    <w:rsid w:val="00567AFA"/>
    <w:rsid w:val="00577DF8"/>
    <w:rsid w:val="00580C90"/>
    <w:rsid w:val="00582E55"/>
    <w:rsid w:val="005847C6"/>
    <w:rsid w:val="005A1EFD"/>
    <w:rsid w:val="005A22E9"/>
    <w:rsid w:val="005D5EE4"/>
    <w:rsid w:val="00616E27"/>
    <w:rsid w:val="00620EF5"/>
    <w:rsid w:val="00651120"/>
    <w:rsid w:val="00654171"/>
    <w:rsid w:val="0065796E"/>
    <w:rsid w:val="00660A41"/>
    <w:rsid w:val="006620B8"/>
    <w:rsid w:val="00681E1E"/>
    <w:rsid w:val="00690244"/>
    <w:rsid w:val="00690F35"/>
    <w:rsid w:val="00696B1E"/>
    <w:rsid w:val="006B3EC7"/>
    <w:rsid w:val="006C126B"/>
    <w:rsid w:val="006C1947"/>
    <w:rsid w:val="006E64F3"/>
    <w:rsid w:val="0071618A"/>
    <w:rsid w:val="00723E71"/>
    <w:rsid w:val="0074270A"/>
    <w:rsid w:val="00743EC2"/>
    <w:rsid w:val="007631A7"/>
    <w:rsid w:val="007640ED"/>
    <w:rsid w:val="00766B02"/>
    <w:rsid w:val="00771D24"/>
    <w:rsid w:val="007A0D3B"/>
    <w:rsid w:val="007A0DC6"/>
    <w:rsid w:val="007A262D"/>
    <w:rsid w:val="007B3340"/>
    <w:rsid w:val="007D1916"/>
    <w:rsid w:val="007D2CAC"/>
    <w:rsid w:val="007E0DAC"/>
    <w:rsid w:val="007E28EB"/>
    <w:rsid w:val="007E3109"/>
    <w:rsid w:val="007F15AC"/>
    <w:rsid w:val="008013F1"/>
    <w:rsid w:val="008515C0"/>
    <w:rsid w:val="00865C04"/>
    <w:rsid w:val="00881CE6"/>
    <w:rsid w:val="008916BC"/>
    <w:rsid w:val="0089388F"/>
    <w:rsid w:val="008A4038"/>
    <w:rsid w:val="008A6E72"/>
    <w:rsid w:val="008C02A9"/>
    <w:rsid w:val="008D142D"/>
    <w:rsid w:val="008D60D2"/>
    <w:rsid w:val="008E2E5B"/>
    <w:rsid w:val="008E5527"/>
    <w:rsid w:val="00900095"/>
    <w:rsid w:val="00913496"/>
    <w:rsid w:val="009179D2"/>
    <w:rsid w:val="009216A2"/>
    <w:rsid w:val="00966BAF"/>
    <w:rsid w:val="009855C5"/>
    <w:rsid w:val="009872FA"/>
    <w:rsid w:val="009A0F98"/>
    <w:rsid w:val="009A31EE"/>
    <w:rsid w:val="009A75C4"/>
    <w:rsid w:val="009E3455"/>
    <w:rsid w:val="009F515D"/>
    <w:rsid w:val="009F6BC2"/>
    <w:rsid w:val="00A04F72"/>
    <w:rsid w:val="00A052F0"/>
    <w:rsid w:val="00A140BF"/>
    <w:rsid w:val="00A14800"/>
    <w:rsid w:val="00A15E7F"/>
    <w:rsid w:val="00A167A2"/>
    <w:rsid w:val="00A36B3D"/>
    <w:rsid w:val="00A517B4"/>
    <w:rsid w:val="00A5351B"/>
    <w:rsid w:val="00A700F8"/>
    <w:rsid w:val="00A82067"/>
    <w:rsid w:val="00A96ABE"/>
    <w:rsid w:val="00AA69CA"/>
    <w:rsid w:val="00AD1851"/>
    <w:rsid w:val="00AD32B3"/>
    <w:rsid w:val="00AE1237"/>
    <w:rsid w:val="00AE2F3A"/>
    <w:rsid w:val="00B207A4"/>
    <w:rsid w:val="00B22652"/>
    <w:rsid w:val="00B27730"/>
    <w:rsid w:val="00B32149"/>
    <w:rsid w:val="00B35EF8"/>
    <w:rsid w:val="00B44419"/>
    <w:rsid w:val="00B52639"/>
    <w:rsid w:val="00B549F5"/>
    <w:rsid w:val="00B57E44"/>
    <w:rsid w:val="00B6256D"/>
    <w:rsid w:val="00B74293"/>
    <w:rsid w:val="00B7524D"/>
    <w:rsid w:val="00B8156A"/>
    <w:rsid w:val="00B85C66"/>
    <w:rsid w:val="00BA502F"/>
    <w:rsid w:val="00BB3173"/>
    <w:rsid w:val="00BB56A1"/>
    <w:rsid w:val="00BB6B48"/>
    <w:rsid w:val="00BC4EDE"/>
    <w:rsid w:val="00BD7DFA"/>
    <w:rsid w:val="00BE0796"/>
    <w:rsid w:val="00BF202A"/>
    <w:rsid w:val="00BF2F2A"/>
    <w:rsid w:val="00C15FB0"/>
    <w:rsid w:val="00C2025B"/>
    <w:rsid w:val="00C45423"/>
    <w:rsid w:val="00C62400"/>
    <w:rsid w:val="00C6350B"/>
    <w:rsid w:val="00C6402D"/>
    <w:rsid w:val="00C677F8"/>
    <w:rsid w:val="00C923E7"/>
    <w:rsid w:val="00C93307"/>
    <w:rsid w:val="00CB594C"/>
    <w:rsid w:val="00CD79FF"/>
    <w:rsid w:val="00CE6FD9"/>
    <w:rsid w:val="00CE7D1E"/>
    <w:rsid w:val="00CF1F8E"/>
    <w:rsid w:val="00CF50BF"/>
    <w:rsid w:val="00CF5683"/>
    <w:rsid w:val="00D0405C"/>
    <w:rsid w:val="00D0452A"/>
    <w:rsid w:val="00D1658A"/>
    <w:rsid w:val="00D275CD"/>
    <w:rsid w:val="00D35D5F"/>
    <w:rsid w:val="00D429FB"/>
    <w:rsid w:val="00D53F25"/>
    <w:rsid w:val="00D63EF5"/>
    <w:rsid w:val="00D72615"/>
    <w:rsid w:val="00D92245"/>
    <w:rsid w:val="00D93F8A"/>
    <w:rsid w:val="00D94865"/>
    <w:rsid w:val="00DA44F7"/>
    <w:rsid w:val="00DB61F3"/>
    <w:rsid w:val="00DC1DDC"/>
    <w:rsid w:val="00DC2FA7"/>
    <w:rsid w:val="00DC38FF"/>
    <w:rsid w:val="00DD35B5"/>
    <w:rsid w:val="00DD46E3"/>
    <w:rsid w:val="00DF3177"/>
    <w:rsid w:val="00DF5E3E"/>
    <w:rsid w:val="00E00B3E"/>
    <w:rsid w:val="00E07BC6"/>
    <w:rsid w:val="00E305B5"/>
    <w:rsid w:val="00E556E9"/>
    <w:rsid w:val="00E60C71"/>
    <w:rsid w:val="00E662AE"/>
    <w:rsid w:val="00E66BDE"/>
    <w:rsid w:val="00E66E87"/>
    <w:rsid w:val="00E77E3C"/>
    <w:rsid w:val="00E9307B"/>
    <w:rsid w:val="00EA5BF7"/>
    <w:rsid w:val="00EA5F66"/>
    <w:rsid w:val="00EC1FA0"/>
    <w:rsid w:val="00ED78FE"/>
    <w:rsid w:val="00EE716B"/>
    <w:rsid w:val="00EF0175"/>
    <w:rsid w:val="00EF075A"/>
    <w:rsid w:val="00F079BB"/>
    <w:rsid w:val="00F103D2"/>
    <w:rsid w:val="00F12836"/>
    <w:rsid w:val="00F14EB8"/>
    <w:rsid w:val="00F20AD9"/>
    <w:rsid w:val="00F52377"/>
    <w:rsid w:val="00F60EDC"/>
    <w:rsid w:val="00F96D6F"/>
    <w:rsid w:val="00FA2848"/>
    <w:rsid w:val="00FA6CD5"/>
    <w:rsid w:val="00FA777F"/>
    <w:rsid w:val="00FB0C31"/>
    <w:rsid w:val="00FB48DA"/>
    <w:rsid w:val="00FC2419"/>
    <w:rsid w:val="00FC4316"/>
    <w:rsid w:val="00FC7613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E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0EDC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E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E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palliativ.ru/pacientam/rodstvennikam-pacientov/uhod/organizaciya-samoobsluzhivaniya-pacien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549</Words>
  <Characters>3130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пролежней</dc:title>
  <dc:subject/>
  <dc:creator>ADMIN</dc:creator>
  <cp:keywords/>
  <dc:description/>
  <cp:lastModifiedBy>Жердева</cp:lastModifiedBy>
  <cp:revision>2</cp:revision>
  <dcterms:created xsi:type="dcterms:W3CDTF">2021-03-05T07:43:00Z</dcterms:created>
  <dcterms:modified xsi:type="dcterms:W3CDTF">2021-03-05T07:43:00Z</dcterms:modified>
</cp:coreProperties>
</file>